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B8" w:rsidRPr="00720BDD" w:rsidRDefault="009439B8" w:rsidP="009439B8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BAIGTI </w:t>
      </w:r>
      <w:r w:rsidRPr="00720BDD">
        <w:rPr>
          <w:rFonts w:ascii="Times New Roman" w:hAnsi="Times New Roman"/>
          <w:b/>
          <w:caps/>
          <w:sz w:val="24"/>
          <w:szCs w:val="24"/>
        </w:rPr>
        <w:t>Kelmės „Kūlverstuko“ lopšelio-darželio pa</w:t>
      </w:r>
      <w:r>
        <w:rPr>
          <w:rFonts w:ascii="Times New Roman" w:hAnsi="Times New Roman"/>
          <w:b/>
          <w:caps/>
          <w:sz w:val="24"/>
          <w:szCs w:val="24"/>
        </w:rPr>
        <w:t>stato rekonstrukcijOS DARBAI</w:t>
      </w:r>
    </w:p>
    <w:p w:rsidR="001A2715" w:rsidRDefault="001A2715"/>
    <w:p w:rsidR="009439B8" w:rsidRDefault="009439B8" w:rsidP="009439B8">
      <w:pPr>
        <w:jc w:val="center"/>
      </w:pP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>
            <wp:extent cx="3238500" cy="13049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9B8" w:rsidRDefault="009439B8" w:rsidP="009439B8">
      <w:pPr>
        <w:jc w:val="center"/>
      </w:pPr>
    </w:p>
    <w:p w:rsidR="00097AFB" w:rsidRDefault="00097AFB" w:rsidP="00097AFB">
      <w:pPr>
        <w:jc w:val="both"/>
        <w:rPr>
          <w:rFonts w:ascii="Times New Roman" w:hAnsi="Times New Roman"/>
          <w:b/>
          <w:sz w:val="24"/>
          <w:szCs w:val="24"/>
        </w:rPr>
      </w:pPr>
    </w:p>
    <w:p w:rsidR="00097AFB" w:rsidRDefault="00097AFB" w:rsidP="00097AFB">
      <w:pPr>
        <w:jc w:val="both"/>
        <w:rPr>
          <w:rFonts w:ascii="Times New Roman" w:hAnsi="Times New Roman"/>
          <w:sz w:val="24"/>
          <w:szCs w:val="24"/>
        </w:rPr>
      </w:pPr>
      <w:r w:rsidRPr="00097AFB">
        <w:rPr>
          <w:rFonts w:ascii="Times New Roman" w:hAnsi="Times New Roman"/>
          <w:sz w:val="24"/>
          <w:szCs w:val="24"/>
        </w:rPr>
        <w:t xml:space="preserve">2014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proofErr w:type="spellEnd"/>
      <w:r>
        <w:rPr>
          <w:rFonts w:ascii="Times New Roman" w:hAnsi="Times New Roman"/>
          <w:sz w:val="24"/>
          <w:szCs w:val="24"/>
        </w:rPr>
        <w:t xml:space="preserve">. lapkričio 19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proofErr w:type="spellEnd"/>
      <w:r>
        <w:rPr>
          <w:rFonts w:ascii="Times New Roman" w:hAnsi="Times New Roman"/>
          <w:sz w:val="24"/>
          <w:szCs w:val="24"/>
        </w:rPr>
        <w:t xml:space="preserve">. pasirašytas projekto </w:t>
      </w:r>
      <w:r w:rsidRPr="00097AFB">
        <w:rPr>
          <w:rFonts w:ascii="Times New Roman" w:hAnsi="Times New Roman"/>
          <w:sz w:val="24"/>
          <w:szCs w:val="24"/>
        </w:rPr>
        <w:t>„Kelmės „Kūlverstuko“ lopšelio-darželio pastato rekonstrukcija pagerinant jo energetines charakteristikas“</w:t>
      </w:r>
      <w:r>
        <w:rPr>
          <w:rFonts w:ascii="Times New Roman" w:hAnsi="Times New Roman"/>
          <w:sz w:val="24"/>
          <w:szCs w:val="24"/>
        </w:rPr>
        <w:t xml:space="preserve"> statybos darbų užbaigimo aktas. Darbus atliko UAB „Kelmės drena“.</w:t>
      </w:r>
    </w:p>
    <w:p w:rsidR="00097AFB" w:rsidRDefault="00097AFB" w:rsidP="00097AFB">
      <w:pPr>
        <w:jc w:val="both"/>
        <w:rPr>
          <w:rFonts w:ascii="Times New Roman" w:hAnsi="Times New Roman"/>
          <w:sz w:val="24"/>
          <w:szCs w:val="24"/>
        </w:rPr>
      </w:pPr>
    </w:p>
    <w:p w:rsidR="00097AFB" w:rsidRDefault="00097AFB" w:rsidP="00097A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Projekto įgyvendinimo eigoje buvo apšiltintas stogas, pakeista jo danga. Mediniai langai pakeisti plastikiniais, lauko ir tambūro medinės durys pakeistos plastikinėmis. Dėl rekonstrukcijos lopšelio-darželio pastate tapo šilčiau, ypač koridoriuje, kuris jungia du pastato korpusus, ir antro aukšto grupėse. Nebedrėksta ir nepelija lubos antrame aukšte, pakeitus langus </w:t>
      </w:r>
      <w:proofErr w:type="spellStart"/>
      <w:r>
        <w:rPr>
          <w:rFonts w:ascii="Times New Roman" w:hAnsi="Times New Roman"/>
          <w:sz w:val="24"/>
          <w:szCs w:val="24"/>
        </w:rPr>
        <w:t>rūbinėlėse</w:t>
      </w:r>
      <w:proofErr w:type="spellEnd"/>
      <w:r>
        <w:rPr>
          <w:rFonts w:ascii="Times New Roman" w:hAnsi="Times New Roman"/>
          <w:sz w:val="24"/>
          <w:szCs w:val="24"/>
        </w:rPr>
        <w:t xml:space="preserve">, prausyklose ir tualetuose </w:t>
      </w:r>
      <w:r w:rsidR="00526273">
        <w:rPr>
          <w:rFonts w:ascii="Times New Roman" w:hAnsi="Times New Roman"/>
          <w:sz w:val="24"/>
          <w:szCs w:val="24"/>
        </w:rPr>
        <w:t>pakilo šių patalpų temperatūra. Iki pastato modernizavimo labai šalta buvo sporto ir aktų salėse. Po rekonstrukcijos salėse šilta, patalpos nuolat vėdinamos – iki rekonstrukcijos supuvę mediniai langai nebuvo darinėjami.</w:t>
      </w:r>
    </w:p>
    <w:p w:rsidR="00526273" w:rsidRDefault="00D50AC9" w:rsidP="00097A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Tikimasi, kad į</w:t>
      </w:r>
      <w:r w:rsidR="003B023D">
        <w:rPr>
          <w:rFonts w:ascii="Times New Roman" w:hAnsi="Times New Roman"/>
          <w:sz w:val="24"/>
          <w:szCs w:val="24"/>
        </w:rPr>
        <w:t xml:space="preserve">gyvendinus šį projektą mažiau lėšų bus išleista šildymui. Visą šildymo sezoną bus stebima patalpų temperatūra, pildomas temperatūros stebėjimo žurnalas. </w:t>
      </w:r>
      <w:r w:rsidR="002359FA">
        <w:rPr>
          <w:rFonts w:ascii="Times New Roman" w:hAnsi="Times New Roman"/>
          <w:sz w:val="24"/>
          <w:szCs w:val="24"/>
        </w:rPr>
        <w:t xml:space="preserve">Sąskaitų pagrindu </w:t>
      </w:r>
      <w:r>
        <w:rPr>
          <w:rFonts w:ascii="Times New Roman" w:hAnsi="Times New Roman"/>
          <w:sz w:val="24"/>
          <w:szCs w:val="24"/>
        </w:rPr>
        <w:t xml:space="preserve">bus </w:t>
      </w:r>
      <w:r w:rsidR="002359FA">
        <w:rPr>
          <w:rFonts w:ascii="Times New Roman" w:hAnsi="Times New Roman"/>
          <w:sz w:val="24"/>
          <w:szCs w:val="24"/>
        </w:rPr>
        <w:t>palygint</w:t>
      </w:r>
      <w:r>
        <w:rPr>
          <w:rFonts w:ascii="Times New Roman" w:hAnsi="Times New Roman"/>
          <w:sz w:val="24"/>
          <w:szCs w:val="24"/>
        </w:rPr>
        <w:t>os išlaido</w:t>
      </w:r>
      <w:bookmarkStart w:id="0" w:name="_GoBack"/>
      <w:bookmarkEnd w:id="0"/>
      <w:r w:rsidR="002359FA">
        <w:rPr>
          <w:rFonts w:ascii="Times New Roman" w:hAnsi="Times New Roman"/>
          <w:sz w:val="24"/>
          <w:szCs w:val="24"/>
        </w:rPr>
        <w:t>s iki pastato rekonstrukcijos ir po jos.</w:t>
      </w:r>
    </w:p>
    <w:p w:rsidR="00E22AE6" w:rsidRDefault="00E22AE6" w:rsidP="00E22AE6">
      <w:pPr>
        <w:jc w:val="both"/>
        <w:rPr>
          <w:rFonts w:ascii="Times New Roman" w:hAnsi="Times New Roman"/>
          <w:sz w:val="24"/>
          <w:szCs w:val="24"/>
        </w:rPr>
      </w:pPr>
    </w:p>
    <w:p w:rsidR="00E22AE6" w:rsidRDefault="00E22AE6" w:rsidP="00E22AE6">
      <w:pPr>
        <w:jc w:val="both"/>
        <w:rPr>
          <w:rFonts w:ascii="Times New Roman" w:hAnsi="Times New Roman"/>
          <w:b/>
          <w:sz w:val="24"/>
          <w:szCs w:val="24"/>
        </w:rPr>
      </w:pPr>
      <w:r w:rsidRPr="00096577">
        <w:rPr>
          <w:rFonts w:ascii="Times New Roman" w:hAnsi="Times New Roman"/>
          <w:sz w:val="24"/>
          <w:szCs w:val="24"/>
        </w:rPr>
        <w:t>Projektas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2AE6">
        <w:rPr>
          <w:rFonts w:ascii="Times New Roman" w:hAnsi="Times New Roman"/>
          <w:sz w:val="24"/>
          <w:szCs w:val="24"/>
        </w:rPr>
        <w:t>buvo</w:t>
      </w:r>
      <w:r w:rsidRPr="00480A0F">
        <w:rPr>
          <w:rFonts w:ascii="Times New Roman" w:hAnsi="Times New Roman"/>
          <w:sz w:val="24"/>
          <w:szCs w:val="24"/>
        </w:rPr>
        <w:t xml:space="preserve"> įgyvendint</w:t>
      </w:r>
      <w:r>
        <w:rPr>
          <w:rFonts w:ascii="Times New Roman" w:hAnsi="Times New Roman"/>
          <w:sz w:val="24"/>
          <w:szCs w:val="24"/>
        </w:rPr>
        <w:t>as</w:t>
      </w:r>
      <w:r w:rsidRPr="00480A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pagal </w:t>
      </w:r>
      <w:r w:rsidRPr="00480A0F">
        <w:rPr>
          <w:rFonts w:ascii="Times New Roman" w:hAnsi="Times New Roman"/>
          <w:sz w:val="24"/>
          <w:szCs w:val="24"/>
        </w:rPr>
        <w:t xml:space="preserve">Lietuvos 2007-2013 metų Europos Sąjungos paramos Sanglaudos skatinimo veiksmų programos 3 prioriteto </w:t>
      </w:r>
      <w:r w:rsidRPr="00150910">
        <w:rPr>
          <w:rFonts w:ascii="Times New Roman" w:hAnsi="Times New Roman"/>
          <w:b/>
          <w:sz w:val="24"/>
          <w:szCs w:val="24"/>
        </w:rPr>
        <w:t>„Aplinka ir darnus vystymasis"</w:t>
      </w:r>
      <w:r w:rsidRPr="00480A0F">
        <w:rPr>
          <w:rFonts w:ascii="Times New Roman" w:hAnsi="Times New Roman"/>
          <w:sz w:val="24"/>
          <w:szCs w:val="24"/>
        </w:rPr>
        <w:t xml:space="preserve"> priemonę VP3-3.4-ŪM-04-R </w:t>
      </w:r>
      <w:r w:rsidRPr="00150910">
        <w:rPr>
          <w:rFonts w:ascii="Times New Roman" w:hAnsi="Times New Roman"/>
          <w:b/>
          <w:sz w:val="24"/>
          <w:szCs w:val="24"/>
        </w:rPr>
        <w:t>„Viešosios paskirties pastatų renovavimas regioniniu lygiu"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22AE6" w:rsidRDefault="00E22AE6" w:rsidP="00E22AE6">
      <w:pPr>
        <w:jc w:val="both"/>
        <w:rPr>
          <w:rFonts w:ascii="Times New Roman" w:hAnsi="Times New Roman"/>
          <w:b/>
          <w:sz w:val="24"/>
          <w:szCs w:val="24"/>
        </w:rPr>
      </w:pPr>
    </w:p>
    <w:p w:rsidR="00E22AE6" w:rsidRDefault="00E22AE6" w:rsidP="00E22AE6">
      <w:pPr>
        <w:pStyle w:val="prastasistinklapis"/>
        <w:spacing w:before="0" w:beforeAutospacing="0" w:after="0" w:afterAutospacing="0"/>
      </w:pPr>
      <w:r>
        <w:rPr>
          <w:b/>
          <w:bCs/>
        </w:rPr>
        <w:t>Projekto vadovė:</w:t>
      </w:r>
    </w:p>
    <w:p w:rsidR="00E22AE6" w:rsidRDefault="00E22AE6" w:rsidP="00E22AE6">
      <w:pPr>
        <w:pStyle w:val="prastasistinklapis"/>
        <w:spacing w:before="0" w:beforeAutospacing="0" w:after="0" w:afterAutospacing="0"/>
      </w:pPr>
      <w:r>
        <w:t xml:space="preserve">Lilija </w:t>
      </w:r>
      <w:proofErr w:type="spellStart"/>
      <w:r>
        <w:t>Paradnikienė</w:t>
      </w:r>
      <w:proofErr w:type="spellEnd"/>
    </w:p>
    <w:p w:rsidR="00E22AE6" w:rsidRDefault="00E22AE6" w:rsidP="00E22AE6">
      <w:pPr>
        <w:pStyle w:val="prastasistinklapis"/>
        <w:spacing w:before="0" w:beforeAutospacing="0" w:after="0" w:afterAutospacing="0"/>
      </w:pPr>
      <w:r>
        <w:t>Kelmės „Kūlverstuko“ lopšelio-darželio direktorė</w:t>
      </w:r>
    </w:p>
    <w:p w:rsidR="00E22AE6" w:rsidRDefault="00E22AE6" w:rsidP="00E22AE6">
      <w:pPr>
        <w:pStyle w:val="prastasistinklapis"/>
        <w:spacing w:before="0" w:beforeAutospacing="0" w:after="0" w:afterAutospacing="0"/>
      </w:pPr>
      <w:r>
        <w:t> </w:t>
      </w:r>
    </w:p>
    <w:p w:rsidR="00E22AE6" w:rsidRDefault="00E22AE6" w:rsidP="00E22AE6">
      <w:pPr>
        <w:pStyle w:val="prastasistinklapis"/>
        <w:spacing w:before="0" w:beforeAutospacing="0" w:after="0" w:afterAutospacing="0"/>
      </w:pPr>
      <w:r>
        <w:rPr>
          <w:b/>
          <w:bCs/>
        </w:rPr>
        <w:t>Projekto finansininkas:</w:t>
      </w:r>
    </w:p>
    <w:p w:rsidR="00E22AE6" w:rsidRDefault="00E22AE6" w:rsidP="00E22AE6">
      <w:pPr>
        <w:pStyle w:val="prastasistinklapis"/>
        <w:spacing w:before="0" w:beforeAutospacing="0" w:after="0" w:afterAutospacing="0"/>
      </w:pPr>
      <w:r>
        <w:t xml:space="preserve">Martynas </w:t>
      </w:r>
      <w:proofErr w:type="spellStart"/>
      <w:r>
        <w:t>Kmita</w:t>
      </w:r>
      <w:proofErr w:type="spellEnd"/>
    </w:p>
    <w:p w:rsidR="00E22AE6" w:rsidRDefault="00E22AE6" w:rsidP="00E22AE6">
      <w:pPr>
        <w:pStyle w:val="prastasistinklapis"/>
        <w:spacing w:before="0" w:beforeAutospacing="0" w:after="0" w:afterAutospacing="0"/>
      </w:pPr>
      <w:r>
        <w:t xml:space="preserve">Kelmės „Kūlverstuko“ lopšelio-darželio </w:t>
      </w:r>
      <w:proofErr w:type="spellStart"/>
      <w:r>
        <w:t>vyr</w:t>
      </w:r>
      <w:proofErr w:type="spellEnd"/>
      <w:r>
        <w:t xml:space="preserve">. buhalteris </w:t>
      </w:r>
    </w:p>
    <w:p w:rsidR="009439B8" w:rsidRPr="00097AFB" w:rsidRDefault="009439B8" w:rsidP="009439B8">
      <w:pPr>
        <w:jc w:val="both"/>
      </w:pPr>
    </w:p>
    <w:sectPr w:rsidR="009439B8" w:rsidRPr="00097A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AC"/>
    <w:rsid w:val="00097AFB"/>
    <w:rsid w:val="001A2715"/>
    <w:rsid w:val="002359FA"/>
    <w:rsid w:val="003B023D"/>
    <w:rsid w:val="00526273"/>
    <w:rsid w:val="009439B8"/>
    <w:rsid w:val="00D50AC9"/>
    <w:rsid w:val="00E22AE6"/>
    <w:rsid w:val="00F3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439B8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39B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39B8"/>
    <w:rPr>
      <w:rFonts w:ascii="Tahoma" w:eastAsia="Times New Roman" w:hAnsi="Tahoma" w:cs="Tahoma"/>
      <w:sz w:val="16"/>
      <w:szCs w:val="16"/>
      <w:lang w:eastAsia="ar-SA"/>
    </w:rPr>
  </w:style>
  <w:style w:type="character" w:styleId="Hipersaitas">
    <w:name w:val="Hyperlink"/>
    <w:basedOn w:val="Numatytasispastraiposriftas"/>
    <w:rsid w:val="00E22AE6"/>
    <w:rPr>
      <w:color w:val="0000FF"/>
      <w:u w:val="single"/>
    </w:rPr>
  </w:style>
  <w:style w:type="paragraph" w:styleId="prastasistinklapis">
    <w:name w:val="Normal (Web)"/>
    <w:basedOn w:val="prastasis"/>
    <w:uiPriority w:val="99"/>
    <w:rsid w:val="00E22AE6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439B8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39B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39B8"/>
    <w:rPr>
      <w:rFonts w:ascii="Tahoma" w:eastAsia="Times New Roman" w:hAnsi="Tahoma" w:cs="Tahoma"/>
      <w:sz w:val="16"/>
      <w:szCs w:val="16"/>
      <w:lang w:eastAsia="ar-SA"/>
    </w:rPr>
  </w:style>
  <w:style w:type="character" w:styleId="Hipersaitas">
    <w:name w:val="Hyperlink"/>
    <w:basedOn w:val="Numatytasispastraiposriftas"/>
    <w:rsid w:val="00E22AE6"/>
    <w:rPr>
      <w:color w:val="0000FF"/>
      <w:u w:val="single"/>
    </w:rPr>
  </w:style>
  <w:style w:type="paragraph" w:styleId="prastasistinklapis">
    <w:name w:val="Normal (Web)"/>
    <w:basedOn w:val="prastasis"/>
    <w:uiPriority w:val="99"/>
    <w:rsid w:val="00E22AE6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6</cp:revision>
  <dcterms:created xsi:type="dcterms:W3CDTF">2014-12-18T07:00:00Z</dcterms:created>
  <dcterms:modified xsi:type="dcterms:W3CDTF">2014-12-18T07:32:00Z</dcterms:modified>
</cp:coreProperties>
</file>